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12" w:rsidRPr="00BD4012" w:rsidRDefault="00BD4012" w:rsidP="00BD4012">
      <w:pPr>
        <w:spacing w:after="0" w:line="240" w:lineRule="auto"/>
        <w:ind w:left="9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D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ТЕРРИТОРИАЛЬНОЙ ПМПК В 2023 ГОДУ</w:t>
      </w:r>
    </w:p>
    <w:p w:rsidR="00BD4012" w:rsidRPr="00BD4012" w:rsidRDefault="00BD4012" w:rsidP="00BD4012">
      <w:pPr>
        <w:spacing w:after="0" w:line="240" w:lineRule="auto"/>
        <w:ind w:left="9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012" w:rsidRPr="00BD4012" w:rsidRDefault="00BD4012" w:rsidP="00BD40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4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Запись после 2 апреля 2023 г., начало работы: </w:t>
      </w:r>
      <w:r w:rsidRPr="00BD4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 апреля 2023г.</w:t>
      </w:r>
    </w:p>
    <w:p w:rsidR="00BD4012" w:rsidRPr="00BD4012" w:rsidRDefault="00BD4012" w:rsidP="00BD4012">
      <w:pPr>
        <w:spacing w:after="0" w:line="240" w:lineRule="auto"/>
        <w:ind w:left="9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48"/>
        <w:gridCol w:w="2326"/>
        <w:gridCol w:w="1274"/>
        <w:gridCol w:w="3072"/>
      </w:tblGrid>
      <w:tr w:rsidR="00BD4012" w:rsidRPr="00BD4012" w:rsidTr="00CC43FF">
        <w:tc>
          <w:tcPr>
            <w:tcW w:w="1951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948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ДОУ</w:t>
            </w:r>
          </w:p>
        </w:tc>
        <w:tc>
          <w:tcPr>
            <w:tcW w:w="2326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адресу</w:t>
            </w:r>
          </w:p>
        </w:tc>
        <w:tc>
          <w:tcPr>
            <w:tcW w:w="1274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072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BD4012" w:rsidRPr="00BD4012" w:rsidTr="00CC43FF">
        <w:tc>
          <w:tcPr>
            <w:tcW w:w="1951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</w:t>
            </w:r>
          </w:p>
        </w:tc>
        <w:tc>
          <w:tcPr>
            <w:tcW w:w="948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105</w:t>
            </w:r>
          </w:p>
        </w:tc>
        <w:tc>
          <w:tcPr>
            <w:tcW w:w="2326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Ипподромная, д. 18</w:t>
            </w:r>
          </w:p>
        </w:tc>
        <w:tc>
          <w:tcPr>
            <w:tcW w:w="1274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58-72-01</w:t>
            </w:r>
          </w:p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</w:tcPr>
          <w:p w:rsidR="00BD4012" w:rsidRPr="00BD4012" w:rsidRDefault="00CC43FF" w:rsidP="00CC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  <w:r w:rsidR="00BD4012"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9.00. до 13.00</w:t>
            </w:r>
          </w:p>
        </w:tc>
      </w:tr>
      <w:tr w:rsidR="00CC43FF" w:rsidRPr="00BD4012" w:rsidTr="00CC43FF">
        <w:tc>
          <w:tcPr>
            <w:tcW w:w="1951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Пролетарский</w:t>
            </w:r>
          </w:p>
        </w:tc>
        <w:tc>
          <w:tcPr>
            <w:tcW w:w="948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80</w:t>
            </w:r>
          </w:p>
        </w:tc>
        <w:tc>
          <w:tcPr>
            <w:tcW w:w="2326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Бакунина, д. 32</w:t>
            </w:r>
          </w:p>
        </w:tc>
        <w:tc>
          <w:tcPr>
            <w:tcW w:w="1274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42-26-11</w:t>
            </w:r>
          </w:p>
        </w:tc>
        <w:tc>
          <w:tcPr>
            <w:tcW w:w="3072" w:type="dxa"/>
          </w:tcPr>
          <w:p w:rsidR="00CC43FF" w:rsidRPr="00BD4012" w:rsidRDefault="00CC43FF" w:rsidP="0013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9.00. до 13.00</w:t>
            </w:r>
          </w:p>
        </w:tc>
      </w:tr>
      <w:tr w:rsidR="00CC43FF" w:rsidRPr="00BD4012" w:rsidTr="00CC43FF">
        <w:tc>
          <w:tcPr>
            <w:tcW w:w="1951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</w:t>
            </w:r>
          </w:p>
        </w:tc>
        <w:tc>
          <w:tcPr>
            <w:tcW w:w="948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48</w:t>
            </w:r>
          </w:p>
        </w:tc>
        <w:tc>
          <w:tcPr>
            <w:tcW w:w="2326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 Победы, д.8а</w:t>
            </w:r>
          </w:p>
        </w:tc>
        <w:tc>
          <w:tcPr>
            <w:tcW w:w="1274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58-54-00</w:t>
            </w:r>
          </w:p>
        </w:tc>
        <w:tc>
          <w:tcPr>
            <w:tcW w:w="3072" w:type="dxa"/>
          </w:tcPr>
          <w:p w:rsidR="00CC43FF" w:rsidRPr="00BD4012" w:rsidRDefault="00CC43FF" w:rsidP="0013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9.00. до 13.00</w:t>
            </w:r>
          </w:p>
        </w:tc>
      </w:tr>
      <w:tr w:rsidR="00CC43FF" w:rsidRPr="00BD4012" w:rsidTr="00CC43FF">
        <w:tc>
          <w:tcPr>
            <w:tcW w:w="1951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Заволжский</w:t>
            </w:r>
          </w:p>
        </w:tc>
        <w:tc>
          <w:tcPr>
            <w:tcW w:w="948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153</w:t>
            </w:r>
          </w:p>
        </w:tc>
        <w:tc>
          <w:tcPr>
            <w:tcW w:w="2326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Хромова, д. 20</w:t>
            </w:r>
          </w:p>
        </w:tc>
        <w:tc>
          <w:tcPr>
            <w:tcW w:w="1274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56-31-50                  </w:t>
            </w:r>
          </w:p>
        </w:tc>
        <w:tc>
          <w:tcPr>
            <w:tcW w:w="3072" w:type="dxa"/>
          </w:tcPr>
          <w:p w:rsidR="00CC43FF" w:rsidRPr="00BD4012" w:rsidRDefault="00CC43FF" w:rsidP="0013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9.00. до 13.00</w:t>
            </w:r>
          </w:p>
        </w:tc>
      </w:tr>
      <w:tr w:rsidR="00CC43FF" w:rsidRPr="00BD4012" w:rsidTr="00CC43FF">
        <w:tc>
          <w:tcPr>
            <w:tcW w:w="1951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</w:p>
        </w:tc>
        <w:tc>
          <w:tcPr>
            <w:tcW w:w="948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152</w:t>
            </w:r>
          </w:p>
        </w:tc>
        <w:tc>
          <w:tcPr>
            <w:tcW w:w="2326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Ротмистрова, д. 30</w:t>
            </w:r>
          </w:p>
        </w:tc>
        <w:tc>
          <w:tcPr>
            <w:tcW w:w="1274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58-32-80</w:t>
            </w:r>
          </w:p>
        </w:tc>
        <w:tc>
          <w:tcPr>
            <w:tcW w:w="3072" w:type="dxa"/>
          </w:tcPr>
          <w:p w:rsidR="00CC43FF" w:rsidRPr="00BD4012" w:rsidRDefault="00CC43FF" w:rsidP="0013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9.00. до 13.00</w:t>
            </w:r>
          </w:p>
        </w:tc>
      </w:tr>
    </w:tbl>
    <w:p w:rsidR="00BD4012" w:rsidRPr="00BD4012" w:rsidRDefault="00BD4012" w:rsidP="00BD4012">
      <w:pPr>
        <w:spacing w:after="0" w:line="360" w:lineRule="auto"/>
        <w:ind w:left="9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12" w:rsidRPr="00BD4012" w:rsidRDefault="00BD4012" w:rsidP="00BD4012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u w:val="single"/>
        </w:rPr>
      </w:pPr>
      <w:r w:rsidRPr="00BD4012">
        <w:rPr>
          <w:rFonts w:ascii="Times New Roman" w:eastAsia="Lucida Sans Unicode" w:hAnsi="Times New Roman" w:cs="Tahoma"/>
          <w:kern w:val="1"/>
          <w:sz w:val="24"/>
          <w:szCs w:val="24"/>
          <w:u w:val="single"/>
        </w:rPr>
        <w:t>Перечень документов, представляемых на ПМПК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 копия паспорта или свидетельства о рождении ребенка;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 документ, удостоверяющий личность родителя или полномочия законного представителя по представлению интересов ребенка;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 копия справки, подтверждающей факт установления инвалидности;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 xml:space="preserve"> копия ИПРА ребенка-инвалида; 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 заключение (я) ПМП консилиума образовательной организации (ДОО) или специалиста (ов), осуществляющего психолого-медико-педагогическое сопровождение воспитанников в ДОО;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 заключение (я) ПМПК о результатах ранее проведенного обследования ребенка;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 выписка из истории развития ребенка с заключениями врачей</w:t>
      </w:r>
      <w:r w:rsidR="004414DC">
        <w:rPr>
          <w:rFonts w:ascii="Times New Roman" w:eastAsia="Webdings" w:hAnsi="Times New Roman" w:cs="Webdings"/>
          <w:kern w:val="1"/>
          <w:sz w:val="21"/>
          <w:szCs w:val="21"/>
        </w:rPr>
        <w:t xml:space="preserve"> (справки от ЛОР врача, окулиста логопедическая характеристика)</w:t>
      </w: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, наблюдающих ребенка в медицинской организации по месту жительства (регистрации);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 характеристика воспитанника, выданная ДОО.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</w:p>
    <w:p w:rsidR="00C32793" w:rsidRDefault="00C32793"/>
    <w:sectPr w:rsidR="00C3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12"/>
    <w:rsid w:val="00145090"/>
    <w:rsid w:val="004414DC"/>
    <w:rsid w:val="00B42F5B"/>
    <w:rsid w:val="00BD4012"/>
    <w:rsid w:val="00C32793"/>
    <w:rsid w:val="00C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2023-03-23T11:01:00Z</dcterms:created>
  <dcterms:modified xsi:type="dcterms:W3CDTF">2023-03-23T11:01:00Z</dcterms:modified>
</cp:coreProperties>
</file>